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139" w:rsidRDefault="00C73139" w:rsidP="00C73139">
      <w:r>
        <w:t xml:space="preserve">Rozwiąż </w:t>
      </w:r>
      <w:proofErr w:type="spellStart"/>
      <w:r>
        <w:t>chemograf</w:t>
      </w:r>
      <w:proofErr w:type="spellEnd"/>
      <w:r>
        <w:t>:</w:t>
      </w:r>
    </w:p>
    <w:p w:rsidR="00C73139" w:rsidRDefault="00C73139" w:rsidP="00C73139"/>
    <w:p w:rsidR="00C73139" w:rsidRDefault="00C73139" w:rsidP="00C73139">
      <w:r>
        <w:t xml:space="preserve">Karbid </w:t>
      </w:r>
      <w:r>
        <w:sym w:font="Wingdings" w:char="00E0"/>
      </w:r>
      <w:r>
        <w:t xml:space="preserve"> acetylen </w:t>
      </w:r>
      <w:r>
        <w:sym w:font="Wingdings" w:char="00E0"/>
      </w:r>
      <w:r>
        <w:t xml:space="preserve"> 1,2 –</w:t>
      </w:r>
      <w:proofErr w:type="spellStart"/>
      <w:r>
        <w:t>dichloroeten</w:t>
      </w:r>
      <w:proofErr w:type="spellEnd"/>
      <w:r>
        <w:t xml:space="preserve"> </w:t>
      </w:r>
      <w:r>
        <w:sym w:font="Wingdings" w:char="00E0"/>
      </w:r>
      <w:r>
        <w:t xml:space="preserve"> 1,2 –dichloroetan</w:t>
      </w:r>
    </w:p>
    <w:p w:rsidR="00C73139" w:rsidRDefault="00C73139" w:rsidP="00C73139"/>
    <w:p w:rsidR="00C73139" w:rsidRDefault="00C73139" w:rsidP="00C73139"/>
    <w:p w:rsidR="00C73139" w:rsidRDefault="00C73139" w:rsidP="00C73139">
      <w:pPr>
        <w:rPr>
          <w:lang w:val="de-DE"/>
        </w:rPr>
      </w:pPr>
      <w:proofErr w:type="spellStart"/>
      <w:r>
        <w:rPr>
          <w:lang w:val="de-DE"/>
        </w:rPr>
        <w:t>Węglik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glinu</w:t>
      </w:r>
      <w:proofErr w:type="spellEnd"/>
      <w:r>
        <w:rPr>
          <w:lang w:val="de-DE"/>
        </w:rPr>
        <w:t xml:space="preserve"> </w:t>
      </w:r>
      <w:r>
        <w:sym w:font="Wingdings" w:char="00E0"/>
      </w:r>
      <w:r>
        <w:rPr>
          <w:lang w:val="de-DE"/>
        </w:rPr>
        <w:t xml:space="preserve"> </w:t>
      </w:r>
      <w:proofErr w:type="spellStart"/>
      <w:r>
        <w:rPr>
          <w:lang w:val="de-DE"/>
        </w:rPr>
        <w:t>metan</w:t>
      </w:r>
      <w:proofErr w:type="spellEnd"/>
      <w:r>
        <w:rPr>
          <w:lang w:val="de-DE"/>
        </w:rPr>
        <w:t xml:space="preserve"> </w:t>
      </w:r>
      <w:r>
        <w:sym w:font="Wingdings" w:char="00E0"/>
      </w:r>
      <w:r>
        <w:rPr>
          <w:lang w:val="de-DE"/>
        </w:rPr>
        <w:t xml:space="preserve"> </w:t>
      </w:r>
      <w:proofErr w:type="spellStart"/>
      <w:r>
        <w:rPr>
          <w:lang w:val="de-DE"/>
        </w:rPr>
        <w:t>propen</w:t>
      </w:r>
      <w:proofErr w:type="spellEnd"/>
      <w:r>
        <w:rPr>
          <w:lang w:val="de-DE"/>
        </w:rPr>
        <w:t xml:space="preserve">  </w:t>
      </w:r>
      <w:r>
        <w:sym w:font="Wingdings" w:char="00E0"/>
      </w:r>
      <w:r>
        <w:rPr>
          <w:lang w:val="de-DE"/>
        </w:rPr>
        <w:t xml:space="preserve"> </w:t>
      </w:r>
      <w:proofErr w:type="spellStart"/>
      <w:r>
        <w:rPr>
          <w:lang w:val="de-DE"/>
        </w:rPr>
        <w:t>acetylen</w:t>
      </w:r>
      <w:proofErr w:type="spellEnd"/>
      <w:r>
        <w:rPr>
          <w:lang w:val="de-DE"/>
        </w:rPr>
        <w:t xml:space="preserve"> </w:t>
      </w:r>
      <w:r>
        <w:sym w:font="Wingdings" w:char="00E0"/>
      </w:r>
      <w:r>
        <w:rPr>
          <w:lang w:val="de-DE"/>
        </w:rPr>
        <w:t xml:space="preserve"> 1-bromoeten </w:t>
      </w:r>
      <w:r>
        <w:sym w:font="Wingdings" w:char="00E0"/>
      </w:r>
      <w:r>
        <w:rPr>
          <w:lang w:val="de-DE"/>
        </w:rPr>
        <w:t xml:space="preserve"> 1-bromoetan</w:t>
      </w:r>
    </w:p>
    <w:p w:rsidR="00C73139" w:rsidRDefault="00C73139" w:rsidP="00C73139">
      <w:pPr>
        <w:rPr>
          <w:lang w:val="de-DE"/>
        </w:rPr>
      </w:pPr>
    </w:p>
    <w:p w:rsidR="00C73139" w:rsidRDefault="00C73139" w:rsidP="00C73139">
      <w:pPr>
        <w:rPr>
          <w:lang w:val="de-DE"/>
        </w:rPr>
      </w:pPr>
    </w:p>
    <w:p w:rsidR="00C73139" w:rsidRDefault="00296DFB" w:rsidP="00C73139">
      <w:r>
        <w:rPr>
          <w:position w:val="-46"/>
        </w:rPr>
        <w:object w:dxaOrig="7060" w:dyaOrig="11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352.5pt;height:57.6pt" o:ole="">
            <v:imagedata r:id="rId4" o:title=""/>
          </v:shape>
          <o:OLEObject Type="Embed" ProgID="Equation.3" ShapeID="_x0000_i1029" DrawAspect="Content" ObjectID="_1257697115" r:id="rId5"/>
        </w:object>
      </w:r>
    </w:p>
    <w:p w:rsidR="00C73139" w:rsidRDefault="00C73139" w:rsidP="00C73139"/>
    <w:p w:rsidR="00C73139" w:rsidRDefault="00C73139" w:rsidP="00C73139"/>
    <w:p w:rsidR="00C73139" w:rsidRDefault="00C73139" w:rsidP="00C73139">
      <w:r>
        <w:rPr>
          <w:position w:val="-10"/>
        </w:rPr>
        <w:object w:dxaOrig="4740" w:dyaOrig="360">
          <v:shape id="_x0000_i1025" type="#_x0000_t75" style="width:236.75pt;height:17.85pt" o:ole="">
            <v:imagedata r:id="rId6" o:title=""/>
          </v:shape>
          <o:OLEObject Type="Embed" ProgID="Equation.3" ShapeID="_x0000_i1025" DrawAspect="Content" ObjectID="_1257697116" r:id="rId7"/>
        </w:object>
      </w:r>
    </w:p>
    <w:p w:rsidR="00C73139" w:rsidRDefault="00C73139" w:rsidP="00C73139"/>
    <w:p w:rsidR="00C73139" w:rsidRDefault="00C73139" w:rsidP="00C73139"/>
    <w:p w:rsidR="00C73139" w:rsidRDefault="00C73139" w:rsidP="00C73139"/>
    <w:p w:rsidR="00C73139" w:rsidRDefault="00C73139" w:rsidP="00C73139">
      <w:r>
        <w:rPr>
          <w:position w:val="-6"/>
        </w:rPr>
        <w:object w:dxaOrig="5500" w:dyaOrig="320">
          <v:shape id="_x0000_i1026" type="#_x0000_t75" style="width:275.35pt;height:15.55pt" o:ole="">
            <v:imagedata r:id="rId8" o:title=""/>
          </v:shape>
          <o:OLEObject Type="Embed" ProgID="Equation.3" ShapeID="_x0000_i1026" DrawAspect="Content" ObjectID="_1257697117" r:id="rId9"/>
        </w:object>
      </w:r>
    </w:p>
    <w:p w:rsidR="00C73139" w:rsidRDefault="00C73139" w:rsidP="00C73139"/>
    <w:p w:rsidR="00C73139" w:rsidRDefault="00C73139" w:rsidP="00C73139"/>
    <w:p w:rsidR="00C73139" w:rsidRDefault="00C73139" w:rsidP="00C73139">
      <w:r>
        <w:rPr>
          <w:position w:val="-12"/>
        </w:rPr>
        <w:object w:dxaOrig="6560" w:dyaOrig="380">
          <v:shape id="_x0000_i1027" type="#_x0000_t75" style="width:327.75pt;height:19pt" o:ole="">
            <v:imagedata r:id="rId10" o:title=""/>
          </v:shape>
          <o:OLEObject Type="Embed" ProgID="Equation.3" ShapeID="_x0000_i1027" DrawAspect="Content" ObjectID="_1257697118" r:id="rId11"/>
        </w:object>
      </w:r>
    </w:p>
    <w:p w:rsidR="00C73139" w:rsidRDefault="00C73139" w:rsidP="00C73139"/>
    <w:p w:rsidR="00C73139" w:rsidRDefault="00C73139" w:rsidP="00C73139">
      <w:r>
        <w:rPr>
          <w:position w:val="-48"/>
        </w:rPr>
        <w:object w:dxaOrig="3060" w:dyaOrig="1140">
          <v:shape id="_x0000_i1028" type="#_x0000_t75" style="width:153.2pt;height:57pt" o:ole="">
            <v:imagedata r:id="rId12" o:title=""/>
          </v:shape>
          <o:OLEObject Type="Embed" ProgID="Equation.3" ShapeID="_x0000_i1028" DrawAspect="Content" ObjectID="_1257697119" r:id="rId13"/>
        </w:object>
      </w:r>
    </w:p>
    <w:p w:rsidR="00C73139" w:rsidRDefault="00C73139" w:rsidP="00C73139"/>
    <w:p w:rsidR="00C73139" w:rsidRDefault="00C73139" w:rsidP="00C73139"/>
    <w:p w:rsidR="00C73139" w:rsidRDefault="00C73139" w:rsidP="00C73139">
      <w:pPr>
        <w:ind w:left="360"/>
      </w:pPr>
    </w:p>
    <w:p w:rsidR="00C73139" w:rsidRDefault="00C73139" w:rsidP="00C73139">
      <w:r>
        <w:t xml:space="preserve">Mając do dyspozycji węglik glinu i dowolne odczynniki nieorganiczne zaproponuj </w:t>
      </w:r>
      <w:proofErr w:type="spellStart"/>
      <w:r>
        <w:t>metode</w:t>
      </w:r>
      <w:proofErr w:type="spellEnd"/>
      <w:r>
        <w:t xml:space="preserve"> otrzymywania 2,2,3-trichloropentanu.</w:t>
      </w:r>
    </w:p>
    <w:p w:rsidR="00C73139" w:rsidRDefault="00C73139" w:rsidP="00C73139"/>
    <w:p w:rsidR="00C73139" w:rsidRDefault="00C73139" w:rsidP="00C73139">
      <w:r>
        <w:t>Wychodząc od odpowiedniego węglowodoru nasyconego napisz równania reakcji otrzymywania        2-chloropent-1-enu.</w:t>
      </w:r>
    </w:p>
    <w:p w:rsidR="00455DEC" w:rsidRDefault="00455DEC"/>
    <w:sectPr w:rsidR="00455DEC" w:rsidSect="00455D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C73139"/>
    <w:rsid w:val="00296DFB"/>
    <w:rsid w:val="00455DEC"/>
    <w:rsid w:val="00C73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3139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8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</Words>
  <Characters>444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AMILO</dc:creator>
  <cp:keywords/>
  <dc:description/>
  <cp:lastModifiedBy>AMILO</cp:lastModifiedBy>
  <cp:revision>3</cp:revision>
  <dcterms:created xsi:type="dcterms:W3CDTF">2007-11-27T18:28:00Z</dcterms:created>
  <dcterms:modified xsi:type="dcterms:W3CDTF">2007-11-27T18:32:00Z</dcterms:modified>
</cp:coreProperties>
</file>